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36AA75" w14:textId="04836C9E" w:rsidR="00ED007E" w:rsidRPr="00733C44" w:rsidRDefault="00ED007E" w:rsidP="008C24A3">
      <w:pPr>
        <w:spacing w:after="265" w:line="382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-6"/>
          <w:kern w:val="36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b/>
          <w:bCs/>
          <w:color w:val="000000"/>
          <w:spacing w:val="-6"/>
          <w:kern w:val="36"/>
          <w:sz w:val="28"/>
          <w:szCs w:val="28"/>
          <w:lang w:eastAsia="ru-RU"/>
        </w:rPr>
        <w:t xml:space="preserve">Политика </w:t>
      </w:r>
      <w:r w:rsidR="00A25DA5">
        <w:rPr>
          <w:rFonts w:ascii="Times New Roman" w:eastAsia="Times New Roman" w:hAnsi="Times New Roman" w:cs="Times New Roman"/>
          <w:b/>
          <w:bCs/>
          <w:color w:val="000000"/>
          <w:spacing w:val="-6"/>
          <w:kern w:val="36"/>
          <w:sz w:val="28"/>
          <w:szCs w:val="28"/>
          <w:lang w:eastAsia="ru-RU"/>
        </w:rPr>
        <w:t>в отношении обработки</w:t>
      </w:r>
      <w:r w:rsidRPr="00733C44">
        <w:rPr>
          <w:rFonts w:ascii="Times New Roman" w:eastAsia="Times New Roman" w:hAnsi="Times New Roman" w:cs="Times New Roman"/>
          <w:b/>
          <w:bCs/>
          <w:color w:val="000000"/>
          <w:spacing w:val="-6"/>
          <w:kern w:val="36"/>
          <w:sz w:val="28"/>
          <w:szCs w:val="28"/>
          <w:lang w:eastAsia="ru-RU"/>
        </w:rPr>
        <w:t xml:space="preserve"> персональных данных</w:t>
      </w:r>
    </w:p>
    <w:p w14:paraId="4A3D36BF" w14:textId="77777777" w:rsidR="00ED007E" w:rsidRPr="00733C44" w:rsidRDefault="00ED007E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1. ОБЩИЕ ПОЛОЖЕНИЯ</w:t>
      </w:r>
    </w:p>
    <w:p w14:paraId="39E1804E" w14:textId="76D28919" w:rsidR="008C24A3" w:rsidRDefault="00ED007E" w:rsidP="008C24A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1.1. </w:t>
      </w:r>
      <w:r w:rsidR="00A13820" w:rsidRPr="008C24A3">
        <w:rPr>
          <w:rFonts w:ascii="Times New Roman" w:eastAsia="Times New Roman" w:hAnsi="Times New Roman" w:cs="Times New Roman"/>
          <w:color w:val="000000"/>
          <w:spacing w:val="-6"/>
          <w:kern w:val="36"/>
          <w:sz w:val="28"/>
          <w:szCs w:val="28"/>
          <w:lang w:eastAsia="ru-RU"/>
        </w:rPr>
        <w:t>Политика в отношении обработки персональных данных</w:t>
      </w:r>
      <w:r w:rsidR="00A13820">
        <w:rPr>
          <w:rFonts w:ascii="Times New Roman" w:eastAsia="Times New Roman" w:hAnsi="Times New Roman" w:cs="Times New Roman"/>
          <w:b/>
          <w:bCs/>
          <w:color w:val="000000"/>
          <w:spacing w:val="-6"/>
          <w:kern w:val="36"/>
          <w:sz w:val="28"/>
          <w:szCs w:val="28"/>
          <w:lang w:eastAsia="ru-RU"/>
        </w:rPr>
        <w:t xml:space="preserve"> </w:t>
      </w:r>
      <w:r w:rsidR="00A13820"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составлена в соответствии с требованиями Федерального закона от 27.07.2006. №152-ФЗ «О персональных данных»</w:t>
      </w:r>
      <w:r w:rsid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r w:rsidR="00A13820"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и определяет порядок обработки персональных данных и меры по обеспечению безопасности персональных данных, предпринимаемые </w:t>
      </w:r>
      <w:r w:rsidR="00A13820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редакцией </w:t>
      </w:r>
      <w:r w:rsidR="00A13820" w:rsidRPr="003C44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электронного издания сетевого распространения </w:t>
      </w:r>
      <w:r w:rsidR="00A13820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«Лингвистика и образование»</w:t>
      </w:r>
      <w:r w:rsidR="00A13820" w:rsidRPr="00A25DA5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r w:rsidR="00A13820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(далее — Оператор)</w:t>
      </w:r>
      <w:r w:rsidR="00A13820"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14:paraId="018C1A1D" w14:textId="05E277A0" w:rsidR="008C24A3" w:rsidRDefault="00A13820" w:rsidP="008C24A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1.</w:t>
      </w:r>
      <w:r w:rsidR="008C24A3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</w:t>
      </w:r>
      <w:r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 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тайну.</w:t>
      </w:r>
    </w:p>
    <w:p w14:paraId="303CF202" w14:textId="1B03F2F3" w:rsidR="00A13820" w:rsidRPr="003C442F" w:rsidRDefault="00A13820" w:rsidP="008C24A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1.</w:t>
      </w:r>
      <w:r w:rsidR="008C24A3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</w:t>
      </w:r>
      <w:r w:rsidRPr="00A1382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Настоящая политика Оператора в отношении обработки персональных данных (далее – Политика) </w:t>
      </w:r>
      <w:r w:rsidRPr="003C442F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применяется ко всей информации, которую Оператор </w:t>
      </w:r>
      <w:r w:rsidRPr="003C442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</w:t>
      </w:r>
      <w:r w:rsidRPr="003C442F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получить о посетителях веб-сайта </w:t>
      </w:r>
      <w:r w:rsidR="003C442F" w:rsidRPr="003C442F">
        <w:rPr>
          <w:rFonts w:ascii="Times New Roman" w:hAnsi="Times New Roman" w:cs="Times New Roman"/>
          <w:sz w:val="28"/>
          <w:szCs w:val="28"/>
        </w:rPr>
        <w:t>https://www.lobrj.ru/jour</w:t>
      </w:r>
      <w:r w:rsidRPr="003C442F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(далее – Сайт).</w:t>
      </w:r>
    </w:p>
    <w:p w14:paraId="68D87D69" w14:textId="5F117470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1.</w:t>
      </w:r>
      <w:r w:rsidR="008C24A3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4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 Настоящая Политика раскрывает основные принципы и правила, используемые Оператором при обработке персональных данных посетителей Сайта, в том числе определяет цели, правовые основания, условия и способы такой обработки, категории субъектов персональных данных, персональные данны</w:t>
      </w:r>
      <w:r w:rsidR="004C5267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е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которых обрабатываются Оператором, а также содержит сведения об исполнении Оператором обязанностей в соответствии с требованиями законодательства РФ и сведения о реализуемых Оператором требованиях к защите обрабатываемых персональных данных.</w:t>
      </w:r>
    </w:p>
    <w:p w14:paraId="1CB9526D" w14:textId="77777777" w:rsidR="00ED007E" w:rsidRPr="00733C44" w:rsidRDefault="00ED007E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2. ОСНОВНЫЕ ТЕРМИНЫ</w:t>
      </w:r>
    </w:p>
    <w:p w14:paraId="0C9BED4D" w14:textId="4F03F81F" w:rsidR="00ED007E" w:rsidRPr="0062253C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2.1. Оператор персональных данных (оператор) — государственный орган, муниципальный орган, юридическое или физическое лицо, самостоятельно или совместно с другими 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действия (операции), совершаемые с персональными данными. </w:t>
      </w:r>
    </w:p>
    <w:p w14:paraId="54EB644F" w14:textId="77777777" w:rsidR="00ED007E" w:rsidRPr="00831989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989">
        <w:rPr>
          <w:rFonts w:ascii="Times New Roman" w:eastAsia="Times New Roman" w:hAnsi="Times New Roman" w:cs="Times New Roman"/>
          <w:sz w:val="28"/>
          <w:szCs w:val="28"/>
          <w:lang w:eastAsia="ru-RU"/>
        </w:rPr>
        <w:t>2.2.   Автоматизированная обработка персональных данных — обработка персональных данных с помощью средств вычислительной техники;</w:t>
      </w:r>
    </w:p>
    <w:p w14:paraId="65741386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2.3.   Распространение персональных данных — действия, направленные на раскрытие персональных данных неопределенному кругу лиц.</w:t>
      </w:r>
    </w:p>
    <w:p w14:paraId="311DD9F1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2.4.   Предоставление персональных данных — действия, направленные на раскрытие персональных данных определенному лицу или определенному кругу лиц.</w:t>
      </w:r>
    </w:p>
    <w:p w14:paraId="613EB95B" w14:textId="7E2D6C60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 xml:space="preserve">2.5.   Блокирование персональных данных — временное прекращение обработки персональных данных (за исключением случаев, если обработка необходима </w:t>
      </w:r>
      <w:r w:rsidR="003C442F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для уточнения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персональных данных).</w:t>
      </w:r>
    </w:p>
    <w:p w14:paraId="3E59CAD9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2.6.   Уничтожение персональных данных —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данных.</w:t>
      </w:r>
    </w:p>
    <w:p w14:paraId="15C7CB2A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2.7.   Обезличивание персональных данных —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14:paraId="2CC9C60D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2.8.   Трансграничная передача персональных данных — передача персональных данных на территорию иностранного государства органу власти иностранного государства, иностранному физическому лицу или иностранному юридическому лицу.</w:t>
      </w:r>
    </w:p>
    <w:p w14:paraId="53BFB89D" w14:textId="0902D78D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2.9. Пользователь (посетитель) – пользователь сети Интернет и, в частности, Сайта, осуществляющий ознакомление с материалами Сайта, а также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направляющий </w:t>
      </w:r>
      <w:r w:rsidR="0062253C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редакцию электронного издания сетевого распространения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46263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Лингвистика и образовани</w:t>
      </w:r>
      <w:r w:rsidR="009E39E5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733C4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»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запросы и материалы для опубликования.</w:t>
      </w:r>
    </w:p>
    <w:p w14:paraId="7D1A3B58" w14:textId="77777777" w:rsidR="00ED007E" w:rsidRPr="00733C44" w:rsidRDefault="00ED007E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3. ИСТОЧНИКИ И ПРАВОВЫЕ ОСНОВАНИЯ ОБРАБОТКИ ПЕРСОНАЛЬНЫХ ДАННЫХ</w:t>
      </w:r>
    </w:p>
    <w:p w14:paraId="726396C7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3.1. Источниками получения персональных данных, обрабатываемых Оператором,  являются:</w:t>
      </w:r>
    </w:p>
    <w:p w14:paraId="719C3B37" w14:textId="339F0CAE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непосредственно субъекты персональных </w:t>
      </w:r>
      <w:r w:rsidR="00ED007E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данных, в том числе посетители Cайта, авторы информационных материалов, контрагенты, клиенты, иные физические лица, предоставившие информацию Оператору, либо лица, являющиеся в соответствии с Законом </w:t>
      </w:r>
      <w:r w:rsidR="00534CCE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  <w:r w:rsidR="00ED007E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27.12.1991 </w:t>
      </w:r>
      <w:r w:rsidR="00534CCE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D007E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2124-1 «О средствах массовой информации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 источниками информации;</w:t>
      </w:r>
    </w:p>
    <w:p w14:paraId="11988E9D" w14:textId="23D5EF29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физические лица, в отношении которых в соответствии с положениями действующего законодательства Российской Федерации персональные данные являются общедоступными, подлежат обязательному раскрытию или опубликованию, подлежат внесению в общедоступные государственные реестры или информационные системы;</w:t>
      </w:r>
    </w:p>
    <w:p w14:paraId="24A3EA97" w14:textId="24801564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органы государственной власти и местного самоуправления, юридические лица, организаторы распространения информации в сети «Интернет», иные лица, распространяющие информацию в соответствии с положениями Федерального закона от 27.07.2006 </w:t>
      </w:r>
      <w:r w:rsidR="00534CCE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№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149-ФЗ «Об информации, информационных технологиях и о защите информации»;</w:t>
      </w:r>
    </w:p>
    <w:p w14:paraId="3F6B5642" w14:textId="748D71C3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средства массовой информации;</w:t>
      </w:r>
    </w:p>
    <w:p w14:paraId="13D8ECAF" w14:textId="7ADA76D0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источники раскрытия (публикации) сведений в соответствии с требованиями законодательства Российской Федерации (общедоступные реестры или информационные системы).</w:t>
      </w:r>
    </w:p>
    <w:p w14:paraId="03FCACBA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3.2. Содержание и объем обрабатываемых Оператором персональных данных категорий субъектов персональных данных определяются Оператором в соответствии с целями</w:t>
      </w:r>
      <w:r w:rsidR="0083198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обработки персональных данных,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указанными в разделе 4 настоящей Политики. Оператор не обрабатывает персональные данные, которые являются избыточными по отношению к указанным целям обработки или несовместимы с такими целями.</w:t>
      </w:r>
    </w:p>
    <w:p w14:paraId="05DA4BFA" w14:textId="2A684118" w:rsidR="00ED007E" w:rsidRPr="009E39E5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3.3. Оператор осуществляет деятельность в области обработки персональных данных на основании и в соответствии с требованиями действующего законодательства</w:t>
      </w:r>
      <w:r w:rsidR="008C24A3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Российской Федерации.</w:t>
      </w:r>
    </w:p>
    <w:p w14:paraId="22A177E9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3.4. Обработка персональных данных осуществляется Оператором с согласия соответствующего субъекта персональных данных на обработку его персональных данных в соответствии с Федеральным законом от 27.07.2006 №152-ФЗ «О персональных данных».</w:t>
      </w:r>
    </w:p>
    <w:p w14:paraId="2781E111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3.5. Без согласия субъекта персональных данных Оператор осуществляет обработку персональных данных в следующих случаях:</w:t>
      </w:r>
    </w:p>
    <w:p w14:paraId="3CA3FE3A" w14:textId="1F1729B7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обработка персональных данных необходима для осуществления профессиональной деятельности </w:t>
      </w:r>
      <w:r w:rsidR="00211930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автора публикации</w:t>
      </w:r>
      <w:r w:rsidR="00ED007E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и (или) законной деятельности средства массовой информации;</w:t>
      </w:r>
    </w:p>
    <w:p w14:paraId="7A5CC19F" w14:textId="0B22CB05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обработка персональных данных необходима для осуществления и выполнения возложенных законодательством Российской Федерации на Оператора функций, полномочий и обязанностей;</w:t>
      </w:r>
    </w:p>
    <w:p w14:paraId="537CE6B3" w14:textId="4FBC0A3F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осуществляется обработка персональных данных, подлежащих опубликованию или обязательному раскрытию в соответствии с федеральным законом;</w:t>
      </w:r>
    </w:p>
    <w:p w14:paraId="79AB3744" w14:textId="2776D3E5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условии, что при этом не нарушаются права и свободы субъекта персональных данных;</w:t>
      </w:r>
    </w:p>
    <w:p w14:paraId="38742E87" w14:textId="1E4952B8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обработка персональных данных осуществляется в статистических или иных исследовательских целях, за исключением целей, указанных в статье 15 Федерального закона от 27.07.2006 №152-ФЗ «О персональных данных», при условии обязательного обезличивания персональных данных;</w:t>
      </w:r>
    </w:p>
    <w:p w14:paraId="5C29D093" w14:textId="6B52E967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- о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существляется обработка персональных данных, доступ неограниченного круга лиц к которым предоставлен субъектом персональных данных либо по его просьбе (далее — персональные данные, сделанные общедоступными субъектом персональных данных);</w:t>
      </w:r>
    </w:p>
    <w:p w14:paraId="4B3387F2" w14:textId="668C8F78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 иных случаях, прямо предусмотренных Федеральным законом от 27.07.2006 №152-ФЗ «О персональных данных».</w:t>
      </w:r>
    </w:p>
    <w:p w14:paraId="04F7CF53" w14:textId="77777777" w:rsidR="008C24A3" w:rsidRDefault="008C24A3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</w:pPr>
    </w:p>
    <w:p w14:paraId="12F32203" w14:textId="3968CFC7" w:rsidR="00ED007E" w:rsidRPr="00733C44" w:rsidRDefault="00ED007E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lastRenderedPageBreak/>
        <w:t>4. ЦЕЛИ И ПОРЯДОК ОБРАБОТКИ ПЕРСОНАЛЬНЫХ ДАННЫХ, КАТЕГОРИИ СУБЪЕКТОВ ПЕРСОНАЛЬНЫХ ДАННЫХ</w:t>
      </w:r>
    </w:p>
    <w:p w14:paraId="146C916D" w14:textId="46B6F95F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4.1. </w:t>
      </w:r>
      <w:r w:rsidR="00D53FE6" w:rsidRPr="00D53FE6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В целях осуществления профессиональной деятельности автора научной публикации (статьи) и (или) законной деятельности 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ср</w:t>
      </w:r>
      <w:r w:rsidR="0083198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едства массовой информации, научной и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творческой деятельности Оператор обрабатывает следующие данные: фамилия, имя, отчество; адрес электронной почты; профессия; должность; сведения, собираемые посредством метрических программ; сведения об образовании.</w:t>
      </w:r>
    </w:p>
    <w:p w14:paraId="2413CF40" w14:textId="4C914CBF" w:rsidR="00ED007E" w:rsidRPr="009E39E5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Категории субъектов, персональные данные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которых обрабатываются в целях осуществления профессиональной деятельности </w:t>
      </w:r>
      <w:r w:rsidR="00211930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автора научной публикации (статьи)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6D553D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(или)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законной деятельности средства массовой информации: работники; контрагенты; представители контрагентов; клиенты; </w:t>
      </w:r>
      <w:r w:rsidR="008C24A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пользователи (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посетители</w:t>
      </w:r>
      <w:r w:rsidR="008C24A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сайта; выгодоприобретатели по договорам; </w:t>
      </w:r>
      <w:r w:rsidR="00211930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аспиранты</w:t>
      </w:r>
      <w:r w:rsidR="009E39E5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соискатели и студенты в соавторстве с научным руководителем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7029D1F" w14:textId="293FBA2B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4.2. Направляя материал для публикации в </w:t>
      </w:r>
      <w:r w:rsidR="00211930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электронном издании сетевого распространения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3C44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«Лингвистика и образовани</w:t>
      </w:r>
      <w:r w:rsidR="009E39E5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733C44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специальную форму на сайте, посредством электронной почты 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субъект персональных данных объявляет общедоступными указываемые в нем персональные данные:</w:t>
      </w:r>
    </w:p>
    <w:p w14:paraId="2A52840E" w14:textId="11EFA74C" w:rsidR="00ED007E" w:rsidRPr="00733C44" w:rsidRDefault="008C24A3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фамилия, имя, отчество Пользователя</w:t>
      </w: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14:paraId="3AA0E61A" w14:textId="31F1D0B3" w:rsidR="00ED007E" w:rsidRPr="00733C44" w:rsidRDefault="008C24A3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ученая степень и ученое звание Пользователя</w:t>
      </w: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14:paraId="49A84531" w14:textId="24E03573" w:rsidR="00ED007E" w:rsidRPr="00733C44" w:rsidRDefault="008C24A3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профессия, должность, название организации, от которой выступает Пользователь</w:t>
      </w: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14:paraId="57734928" w14:textId="486F4F20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название города и страны местонахождения Пользователя или организации, от которой выступает Пользователь</w:t>
      </w: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14:paraId="7DD0F020" w14:textId="032DDFCF" w:rsidR="00ED007E" w:rsidRPr="00733C44" w:rsidRDefault="008C24A3" w:rsidP="008C24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-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иные данные, которые считает необходимым сообщить Пользователь</w:t>
      </w:r>
      <w:r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r w:rsidR="00ED007E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и разрешает Оператору обработку, в том числе передачу и распространение указанных данных.</w:t>
      </w:r>
    </w:p>
    <w:p w14:paraId="5398EA71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Оператор реализует на Сайте инструментарий, позволяющий субъекту персональных данных выразить свое согласие на обработку персональных данных.</w:t>
      </w:r>
    </w:p>
    <w:p w14:paraId="2C66E3C4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4.3. Перечень действий Оператора с персональными данными: сбор; запись; систематизация; накопление; хранение; уточнение (обновление, изменение); извлечение; использование; передача (предоставление, доступ); обезличивание; блокирование; удаление; уничтожение; распространение. Способы обработки: смешанная; без передачи по внутренней сети юридического лица; с передачей по сети Интернет. При обработке персональных данных с использованием средств автоматизации Оператор </w:t>
      </w:r>
      <w:r w:rsidR="008C50D5"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использует,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том числе</w:t>
      </w:r>
      <w:r w:rsidR="008C50D5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,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информационные технологии и технические средства, средства защиты информации, применяемые в информационных системах.</w:t>
      </w:r>
    </w:p>
    <w:p w14:paraId="023CB391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4.3. Оператор раскрывает обрабатываемые персональные данные только на основаниях и в случаях, предусмотренных законодательством Российской 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>Федерации, в том числе в связи с выпуском и распространением продукции средства массовой информации.</w:t>
      </w:r>
    </w:p>
    <w:p w14:paraId="6DC18196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4.4. Оператор прекращает обработк</w:t>
      </w:r>
      <w:r w:rsidR="0021587E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 персональных данных в случаях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достижения цели обработки персональных данных.</w:t>
      </w:r>
    </w:p>
    <w:p w14:paraId="33955560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4.5. Уничтожение Оператором персональных данных осуществляется в порядке и сроки, предусмотренные Федеральным законом от 27.07.2006 №152-ФЗ «О персональных данных».</w:t>
      </w:r>
    </w:p>
    <w:p w14:paraId="02F9146D" w14:textId="35BDC45B" w:rsidR="00ED007E" w:rsidRPr="009E39E5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4.6. Сайт может использовать сервис веб-аналитики Яндекс Метрика, предоставляемый компанией ООО «ЯНДЕКС», 119021, Россия, Москва, ул. Л. Толстого, 16. Сервис Яндекс Метрика использует технологию </w:t>
      </w:r>
      <w:r w:rsidR="00D53FE6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«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cookie</w:t>
      </w:r>
      <w:r w:rsidR="00D53FE6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r w:rsidR="00D53FE6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-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небольшие текстовые файлы, размещаемые на компьютере пользователей с целью анализа их пользовательской активности. Полученная при помощи cookie информация: а) не может идентифицировать пользователя; б) помогает улучшить работу сайта; в) автоматически передается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компании ООО «ЯНДЕКС», который обрабатывает эту информацию в порядке, установленном в условиях использования сервиса Яндекс Метрика  на сайте по адресу </w:t>
      </w:r>
      <w:hyperlink r:id="rId5" w:history="1">
        <w:r w:rsidRPr="009E39E5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https://yandex.ru/legal/metrica_termsofuse/</w:t>
        </w:r>
      </w:hyperlink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8915731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Оператор размещает на Сайте функционал, позволяющий Пользователю сайта выразить согласие на обработку персональных данных при использовании 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метрических систем сбора данных и продолжить работу с сайтом после выражения согласия.</w:t>
      </w:r>
    </w:p>
    <w:p w14:paraId="6ACAB21E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Данные посещаемости Сайта Оператор получает от сервиса Яндекс Метрика в обезличенной форме и использует в статистических целях для анализа пользовательского интереса к материалам сайта без передачи третьим лицам.</w:t>
      </w:r>
    </w:p>
    <w:p w14:paraId="7D200608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4.7. Оператор в ходе своей деятельности поручает обработку персональных данных третьим лицам с согласия субъектов персональных данных, если иное не предусмотрено действующим законодательством Российской Федерации, при обязательном условии соблюдения лицом, осуществляющим обработку персональных данных по поручению Оператора, принципов и правил обработки и обеспечения безопасности персональных данных, установленных законодательством Российской Федерации.</w:t>
      </w:r>
    </w:p>
    <w:p w14:paraId="509458B7" w14:textId="77777777" w:rsidR="00ED007E" w:rsidRPr="00733C44" w:rsidRDefault="00ED007E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5. СВЕДЕНИЯ О РЕАЛИЗУЕМЫХ ТРЕБОВАНИЯХ К ЗАЩИТЕ ПЕРСОНАЛЬНЫХ ДАННЫХ</w:t>
      </w:r>
    </w:p>
    <w:p w14:paraId="661C4F67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5.1.   Оператор при обработке персональных данных принимает все необходимые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данных.</w:t>
      </w:r>
    </w:p>
    <w:p w14:paraId="671F03F9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5.2.   Оператор принимает необходимые правовые, организационные, технические, физические меры защиты персональных данных, а также меры, направленные на обеспечение выполнения обязанностей, предусмотренных </w:t>
      </w: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>Федеральным законом от 27.07.2006 №152-ФЗ «О персональных данных» и принятыми в соответствии с ним нормативными правовыми актами.</w:t>
      </w:r>
    </w:p>
    <w:p w14:paraId="776C3390" w14:textId="3CE71235" w:rsidR="00ED007E" w:rsidRPr="009E39E5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9E39E5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5.3. Ответственным за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организацию обработки и обеспечения безопасности персональных данных Оператором является главный редактор </w:t>
      </w:r>
      <w:r w:rsidR="00D34014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электронного издания сетевого распространения </w:t>
      </w:r>
      <w:r w:rsidR="00A019D3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«Лингвистика и образовани</w:t>
      </w:r>
      <w:r w:rsidR="009E39E5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019D3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0D030F9B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5.4. Уполномоченным органом по защите прав субъектов персональных данных является Федеральная служба по надзору в сфере связи, информационных технологий и массовых коммуникаций (Роскомнадзор), Управление по защите прав субъектов персональных данных.</w:t>
      </w:r>
    </w:p>
    <w:p w14:paraId="497A5D30" w14:textId="43CCDB8B" w:rsidR="00ED007E" w:rsidRPr="009E39E5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Территориальный орган: Управление Федеральной службы по надзору в сфере связи, </w:t>
      </w:r>
      <w:r w:rsidRPr="009E39E5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информационных технологий и массовых коммуникаций по </w:t>
      </w:r>
      <w:r w:rsidR="00A019D3" w:rsidRPr="009E39E5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Астраханской 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  <w:r w:rsidR="009E39E5"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E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актуальные контактные сведения которого размещены в том числе по адресу: </w:t>
      </w:r>
      <w:r w:rsidR="0021587E" w:rsidRPr="009E39E5">
        <w:rPr>
          <w:rFonts w:ascii="Times New Roman" w:hAnsi="Times New Roman" w:cs="Times New Roman"/>
          <w:sz w:val="28"/>
          <w:szCs w:val="28"/>
        </w:rPr>
        <w:t>https://30.rkn.gov.ru/about/</w:t>
      </w:r>
      <w:r w:rsidR="008C24A3">
        <w:rPr>
          <w:rFonts w:ascii="Times New Roman" w:hAnsi="Times New Roman" w:cs="Times New Roman"/>
          <w:sz w:val="28"/>
          <w:szCs w:val="28"/>
        </w:rPr>
        <w:t>.</w:t>
      </w:r>
    </w:p>
    <w:p w14:paraId="7655D6E5" w14:textId="77777777" w:rsidR="00ED007E" w:rsidRPr="00733C44" w:rsidRDefault="00ED007E" w:rsidP="008C24A3">
      <w:pPr>
        <w:spacing w:before="100" w:beforeAutospacing="1" w:after="100" w:afterAutospacing="1" w:line="296" w:lineRule="atLeast"/>
        <w:jc w:val="center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9E39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6. ПРАВА СУБЪЕКТОВ ПЕРСОНАЛЬНЫХ </w:t>
      </w:r>
      <w:r w:rsidRPr="00733C4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ДАННЫХ</w:t>
      </w:r>
    </w:p>
    <w:p w14:paraId="562214F0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6.1.   Субъект персональных данных имеет право на получение информации об обработке его персональных данных Оператором, за исключением случаев, предусмотренных федеральными законами.</w:t>
      </w:r>
    </w:p>
    <w:p w14:paraId="748A1DDD" w14:textId="77777777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6.2.   Субъект персональных данных вправе в порядке и на условиях, установленных федеральными законами, требовать от Оператора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14:paraId="71A8AFF4" w14:textId="63425C21" w:rsidR="00ED007E" w:rsidRPr="00733C44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 случае выражения такого требования, если субъект персональных данных ранее объявил персональные данные публичными и разрешил их распространение, Оператор вправе внести соответствующие изменения на Сайте сетевого издания, но не может повлиять на внесение требуемых изменений на иных информационных ресурсах, которые опубликовали указанные персональные данные.</w:t>
      </w:r>
    </w:p>
    <w:p w14:paraId="6F730977" w14:textId="77777777" w:rsidR="00ED007E" w:rsidRDefault="00ED007E" w:rsidP="008C24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733C4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6.3.   Субъект персональных данных вправе отозвать свое согласие на обработку персональных данных в соответствии со статьей 9 Федерального закона от 27.07.2006 № 152-ФЗ «О персональных данных» в случаях, когда Оператор производит обработку персональных данных на основании согласия субъекта персональных данных.</w:t>
      </w:r>
    </w:p>
    <w:p w14:paraId="2B3F14BD" w14:textId="77777777" w:rsidR="0021587E" w:rsidRDefault="0021587E" w:rsidP="00733C44">
      <w:pPr>
        <w:spacing w:before="100" w:beforeAutospacing="1" w:after="100" w:afterAutospacing="1" w:line="296" w:lineRule="atLeast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</w:p>
    <w:p w14:paraId="2E0B6FE7" w14:textId="77777777" w:rsidR="0021587E" w:rsidRDefault="0021587E" w:rsidP="00733C44">
      <w:pPr>
        <w:spacing w:before="100" w:beforeAutospacing="1" w:after="100" w:afterAutospacing="1" w:line="296" w:lineRule="atLeast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</w:p>
    <w:p w14:paraId="07D0B136" w14:textId="77777777" w:rsidR="0021587E" w:rsidRDefault="0021587E" w:rsidP="00733C44">
      <w:pPr>
        <w:spacing w:before="100" w:beforeAutospacing="1" w:after="100" w:afterAutospacing="1" w:line="296" w:lineRule="atLeast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</w:p>
    <w:p w14:paraId="6C2B123F" w14:textId="77777777" w:rsidR="0021587E" w:rsidRDefault="0021587E" w:rsidP="00733C44">
      <w:pPr>
        <w:spacing w:before="100" w:beforeAutospacing="1" w:after="100" w:afterAutospacing="1" w:line="296" w:lineRule="atLeast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</w:p>
    <w:p w14:paraId="571B380A" w14:textId="03D55BDF" w:rsidR="009B76F1" w:rsidRPr="00733C44" w:rsidRDefault="009B76F1" w:rsidP="00733C4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B76F1" w:rsidRPr="00733C44" w:rsidSect="00CE6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MT Extra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Century Gothic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06615"/>
    <w:multiLevelType w:val="multilevel"/>
    <w:tmpl w:val="B114F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89020CE"/>
    <w:multiLevelType w:val="multilevel"/>
    <w:tmpl w:val="6E7CF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D42691C"/>
    <w:multiLevelType w:val="multilevel"/>
    <w:tmpl w:val="48622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F697960"/>
    <w:multiLevelType w:val="multilevel"/>
    <w:tmpl w:val="544EA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4025F95"/>
    <w:multiLevelType w:val="multilevel"/>
    <w:tmpl w:val="38B49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07985284">
    <w:abstractNumId w:val="0"/>
  </w:num>
  <w:num w:numId="2" w16cid:durableId="307325545">
    <w:abstractNumId w:val="2"/>
  </w:num>
  <w:num w:numId="3" w16cid:durableId="1701667489">
    <w:abstractNumId w:val="4"/>
  </w:num>
  <w:num w:numId="4" w16cid:durableId="453914711">
    <w:abstractNumId w:val="3"/>
  </w:num>
  <w:num w:numId="5" w16cid:durableId="1089369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07E"/>
    <w:rsid w:val="00010CCA"/>
    <w:rsid w:val="00084E33"/>
    <w:rsid w:val="001B0924"/>
    <w:rsid w:val="00211930"/>
    <w:rsid w:val="0021587E"/>
    <w:rsid w:val="00315375"/>
    <w:rsid w:val="003A3C37"/>
    <w:rsid w:val="003C1E2E"/>
    <w:rsid w:val="003C442F"/>
    <w:rsid w:val="003E3F7A"/>
    <w:rsid w:val="004C5267"/>
    <w:rsid w:val="004D4B76"/>
    <w:rsid w:val="00534CCE"/>
    <w:rsid w:val="005F5F52"/>
    <w:rsid w:val="0062253C"/>
    <w:rsid w:val="00630B89"/>
    <w:rsid w:val="006D553D"/>
    <w:rsid w:val="00733C44"/>
    <w:rsid w:val="00796181"/>
    <w:rsid w:val="00831989"/>
    <w:rsid w:val="008C24A3"/>
    <w:rsid w:val="008C50D5"/>
    <w:rsid w:val="009B76F1"/>
    <w:rsid w:val="009E39E5"/>
    <w:rsid w:val="00A019D3"/>
    <w:rsid w:val="00A13820"/>
    <w:rsid w:val="00A25DA5"/>
    <w:rsid w:val="00AC67AC"/>
    <w:rsid w:val="00C002C9"/>
    <w:rsid w:val="00CE69C6"/>
    <w:rsid w:val="00D307EB"/>
    <w:rsid w:val="00D34014"/>
    <w:rsid w:val="00D53FE6"/>
    <w:rsid w:val="00ED007E"/>
    <w:rsid w:val="00EF12F4"/>
    <w:rsid w:val="00F4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09810"/>
  <w15:docId w15:val="{E6924FFA-033A-4A40-8F26-63120FA10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9C6"/>
  </w:style>
  <w:style w:type="paragraph" w:styleId="1">
    <w:name w:val="heading 1"/>
    <w:basedOn w:val="a"/>
    <w:link w:val="10"/>
    <w:uiPriority w:val="9"/>
    <w:qFormat/>
    <w:rsid w:val="00ED00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00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D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D007E"/>
    <w:rPr>
      <w:b/>
      <w:bCs/>
    </w:rPr>
  </w:style>
  <w:style w:type="character" w:styleId="a5">
    <w:name w:val="Emphasis"/>
    <w:basedOn w:val="a0"/>
    <w:uiPriority w:val="20"/>
    <w:qFormat/>
    <w:rsid w:val="00ED007E"/>
    <w:rPr>
      <w:i/>
      <w:iCs/>
    </w:rPr>
  </w:style>
  <w:style w:type="character" w:styleId="a6">
    <w:name w:val="Hyperlink"/>
    <w:basedOn w:val="a0"/>
    <w:uiPriority w:val="99"/>
    <w:unhideWhenUsed/>
    <w:rsid w:val="00ED007E"/>
    <w:rPr>
      <w:color w:val="0000FF"/>
      <w:u w:val="single"/>
    </w:rPr>
  </w:style>
  <w:style w:type="paragraph" w:customStyle="1" w:styleId="s3">
    <w:name w:val="s3"/>
    <w:basedOn w:val="a"/>
    <w:rsid w:val="00630B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1"/>
    <w:basedOn w:val="a"/>
    <w:rsid w:val="00630B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9"/>
    <w:basedOn w:val="a"/>
    <w:rsid w:val="00630B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annotation reference"/>
    <w:basedOn w:val="a0"/>
    <w:uiPriority w:val="99"/>
    <w:semiHidden/>
    <w:unhideWhenUsed/>
    <w:rsid w:val="00534CC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34CCE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34CC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534CC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534CCE"/>
    <w:rPr>
      <w:b/>
      <w:bCs/>
      <w:sz w:val="20"/>
      <w:szCs w:val="20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A13820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semiHidden/>
    <w:unhideWhenUsed/>
    <w:rsid w:val="003C44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C44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553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13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842029">
              <w:marLeft w:val="-230"/>
              <w:marRight w:val="-23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1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74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13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697407">
              <w:marLeft w:val="-230"/>
              <w:marRight w:val="-23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13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63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337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andex.ru/legal/metrica_termsofus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2139</Words>
  <Characters>12195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Коротков Сергей Юрьевич</cp:lastModifiedBy>
  <cp:revision>3</cp:revision>
  <dcterms:created xsi:type="dcterms:W3CDTF">2025-03-28T09:51:00Z</dcterms:created>
  <dcterms:modified xsi:type="dcterms:W3CDTF">2025-03-28T10:46:00Z</dcterms:modified>
</cp:coreProperties>
</file>